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91" w:rsidRDefault="00846391">
      <w:pPr>
        <w:rPr>
          <w:b/>
          <w:sz w:val="24"/>
        </w:rPr>
      </w:pPr>
      <w:r>
        <w:rPr>
          <w:b/>
          <w:sz w:val="24"/>
        </w:rPr>
        <w:t xml:space="preserve">PLANNING APPLICATION </w:t>
      </w:r>
      <w:r w:rsidRPr="00846391">
        <w:rPr>
          <w:b/>
          <w:sz w:val="24"/>
        </w:rPr>
        <w:t>№</w:t>
      </w:r>
      <w:r>
        <w:rPr>
          <w:b/>
          <w:sz w:val="24"/>
        </w:rPr>
        <w:t>:</w:t>
      </w:r>
      <w:r w:rsidR="00EE76F8">
        <w:rPr>
          <w:b/>
          <w:sz w:val="24"/>
        </w:rPr>
        <w:t xml:space="preserve"> </w:t>
      </w:r>
    </w:p>
    <w:p w:rsidR="00846391" w:rsidRPr="00846391" w:rsidRDefault="00846391" w:rsidP="00846391">
      <w:pPr>
        <w:rPr>
          <w:b/>
          <w:sz w:val="24"/>
        </w:rPr>
      </w:pPr>
      <w:r>
        <w:rPr>
          <w:b/>
          <w:sz w:val="24"/>
        </w:rPr>
        <w:t xml:space="preserve">PLANNING APPEAL </w:t>
      </w:r>
      <w:r w:rsidRPr="00846391">
        <w:rPr>
          <w:b/>
          <w:sz w:val="24"/>
        </w:rPr>
        <w:t>№</w:t>
      </w:r>
      <w:r>
        <w:rPr>
          <w:b/>
          <w:sz w:val="24"/>
        </w:rPr>
        <w:t>:</w:t>
      </w:r>
      <w:r w:rsidR="00EE76F8">
        <w:rPr>
          <w:b/>
          <w:sz w:val="24"/>
        </w:rPr>
        <w:t xml:space="preserve"> </w:t>
      </w:r>
    </w:p>
    <w:p w:rsidR="00846391" w:rsidRPr="00846391" w:rsidRDefault="00846391">
      <w:pPr>
        <w:rPr>
          <w:b/>
          <w:sz w:val="24"/>
        </w:rPr>
      </w:pPr>
      <w:r>
        <w:rPr>
          <w:b/>
          <w:sz w:val="24"/>
        </w:rPr>
        <w:t>DESCRIPTION:</w:t>
      </w:r>
      <w:r w:rsidR="00791EE2">
        <w:rPr>
          <w:b/>
          <w:sz w:val="24"/>
        </w:rPr>
        <w:t xml:space="preserve"> </w:t>
      </w:r>
    </w:p>
    <w:p w:rsidR="003D4C08" w:rsidRPr="002F0B24" w:rsidRDefault="00482A8F">
      <w:pPr>
        <w:rPr>
          <w:b/>
          <w:sz w:val="24"/>
        </w:rPr>
      </w:pPr>
      <w:r>
        <w:rPr>
          <w:b/>
          <w:sz w:val="24"/>
        </w:rPr>
        <w:t>TABLE 1: N</w:t>
      </w:r>
      <w:r w:rsidR="00C7054D" w:rsidRPr="002F0B24">
        <w:rPr>
          <w:b/>
          <w:sz w:val="24"/>
        </w:rPr>
        <w:t>EIGHBOURHOOD PLAN POLICY CHECKLIST FOR THE REVIEW OF PLANNING APPLICATIONS AND APPEALS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3543"/>
        <w:gridCol w:w="596"/>
      </w:tblGrid>
      <w:tr w:rsidR="002F0B24" w:rsidRP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F0B24" w:rsidRPr="002F0B24" w:rsidRDefault="002F0B24">
            <w:pPr>
              <w:rPr>
                <w:b/>
                <w:sz w:val="24"/>
              </w:rPr>
            </w:pPr>
            <w:bookmarkStart w:id="0" w:name="_Hlk80335803"/>
            <w:r w:rsidRPr="002F0B24">
              <w:rPr>
                <w:b/>
                <w:sz w:val="24"/>
              </w:rPr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F0B24" w:rsidRPr="002F0B24" w:rsidRDefault="002F0B24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0B24" w:rsidRPr="002F0B24" w:rsidRDefault="001A73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bookmarkEnd w:id="0"/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Pr="00015F0D" w:rsidRDefault="002F0B24" w:rsidP="00015F0D">
            <w:pPr>
              <w:spacing w:line="276" w:lineRule="auto"/>
              <w:rPr>
                <w:sz w:val="24"/>
                <w:szCs w:val="24"/>
              </w:rPr>
            </w:pPr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1: Services, Facilities &amp; Infrastructure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4868BD">
            <w:r>
              <w:t>Will it have any s</w:t>
            </w:r>
            <w:r w:rsidR="004020EC">
              <w:t>ignificant impact on infrastructure?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Pr="00015F0D" w:rsidRDefault="002F0B24" w:rsidP="00015F0D">
            <w:pPr>
              <w:spacing w:line="276" w:lineRule="auto"/>
              <w:rPr>
                <w:sz w:val="24"/>
                <w:szCs w:val="24"/>
              </w:rPr>
            </w:pPr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2A: Residential Housing Allocation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0A0231">
            <w:r>
              <w:t>Is it an a</w:t>
            </w:r>
            <w:r w:rsidR="004020EC">
              <w:t>llocated site?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0CF" w:rsidRPr="00630974" w:rsidRDefault="009B20CF"/>
        </w:tc>
      </w:tr>
      <w:tr w:rsidR="000A0231" w:rsidTr="007A5E5E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31" w:rsidRDefault="000A0231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2B: Residential Development Within the Settlement Boundary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A0231" w:rsidRDefault="000A0231" w:rsidP="000A0231">
            <w:r>
              <w:t>Does it demonstrate acceptable density?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Does it satisfy LCA requirements?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A0231" w:rsidRDefault="000A0231">
            <w:r>
              <w:t>Is any amenity impact acceptable?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31" w:rsidRDefault="000A0231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2C: Residential Development Outside the Settlement Boundary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A0231" w:rsidRDefault="000A0231">
            <w:r>
              <w:t>If not an allocated site: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Is it immediately adjacent to boundary?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A0231" w:rsidRDefault="000A0231">
            <w:r>
              <w:t>Is it an exception site?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2D: Affordable Housing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4020EC">
            <w:r>
              <w:t>D</w:t>
            </w:r>
            <w:r w:rsidR="008C1737">
              <w:t>oes it deliver</w:t>
            </w:r>
            <w:r>
              <w:t xml:space="preserve"> affordable housing if applicable?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2E: Housing Mix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4020EC">
            <w:r>
              <w:t>Does it meet local need as set out in the Saham Toney Housing Needs Assessment?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0A0231" w:rsidTr="007A5E5E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31" w:rsidRDefault="000A0231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 xml:space="preserve">2F: Common Criteria for </w:t>
            </w:r>
            <w:r>
              <w:rPr>
                <w:rFonts w:hAnsi="Calibri"/>
                <w:kern w:val="24"/>
                <w:sz w:val="24"/>
                <w:szCs w:val="24"/>
                <w:lang w:val="en-US"/>
              </w:rPr>
              <w:t>All Residential Sites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A0231" w:rsidRDefault="000A0231" w:rsidP="000A0231">
            <w:r>
              <w:t>Is a satisfactory ecological assessment provided?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Are satisfactory biodiversity and wildlife friendly measures provided?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Does it enhance green infrastructure?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A0231" w:rsidRDefault="000A0231">
            <w:r>
              <w:t>Does it demonstrate acceptable visibility splays?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>
              <w:rPr>
                <w:rFonts w:hAnsi="Calibri"/>
                <w:kern w:val="24"/>
                <w:sz w:val="24"/>
                <w:szCs w:val="24"/>
                <w:lang w:val="en-US"/>
              </w:rPr>
              <w:t>2G: Masterplanning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67793A">
            <w:r>
              <w:t>Is masterplanning required and if so is it acceptable?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Pr="002F0B24" w:rsidRDefault="002F0B24">
            <w:pPr>
              <w:rPr>
                <w:sz w:val="24"/>
              </w:rPr>
            </w:pPr>
            <w:r w:rsidRPr="002F0B24">
              <w:rPr>
                <w:sz w:val="24"/>
              </w:rPr>
              <w:t>2H:</w:t>
            </w:r>
            <w:r w:rsidR="00D26860">
              <w:rPr>
                <w:sz w:val="24"/>
              </w:rPr>
              <w:t xml:space="preserve"> Site Allocation STNP1: Grange Farm, Chequers Lane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67793A">
            <w:r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2I:</w:t>
            </w:r>
            <w:r>
              <w:rPr>
                <w:sz w:val="24"/>
              </w:rPr>
              <w:t xml:space="preserve"> Site Allocation STNP2: Disused Piggery, Off Hills Road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2J:</w:t>
            </w:r>
            <w:r>
              <w:rPr>
                <w:sz w:val="24"/>
              </w:rPr>
              <w:t xml:space="preserve"> Site Allocation STNP 4: Land at the Junction of Pound Hill and Page’s Lane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5E" w:rsidRDefault="007A5E5E" w:rsidP="0067793A"/>
          <w:p w:rsidR="007A5E5E" w:rsidRPr="007A5E5E" w:rsidRDefault="007A5E5E" w:rsidP="007A5E5E"/>
          <w:p w:rsidR="007A5E5E" w:rsidRDefault="007A5E5E" w:rsidP="007A5E5E"/>
          <w:p w:rsidR="007A5E5E" w:rsidRDefault="007A5E5E" w:rsidP="007A5E5E"/>
          <w:p w:rsidR="0067793A" w:rsidRPr="007A5E5E" w:rsidRDefault="007A5E5E" w:rsidP="007A5E5E">
            <w:pPr>
              <w:tabs>
                <w:tab w:val="left" w:pos="2389"/>
              </w:tabs>
            </w:pPr>
            <w:r>
              <w:tab/>
            </w:r>
          </w:p>
        </w:tc>
      </w:tr>
      <w:tr w:rsidR="007A5E5E" w:rsidRPr="002F0B24" w:rsidTr="005E2DD5">
        <w:trPr>
          <w:gridAfter w:val="1"/>
          <w:wAfter w:w="596" w:type="dxa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67793A" w:rsidTr="001A73C5">
        <w:trPr>
          <w:gridAfter w:val="1"/>
          <w:wAfter w:w="596" w:type="dxa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2K:</w:t>
            </w:r>
            <w:r>
              <w:rPr>
                <w:sz w:val="24"/>
              </w:rPr>
              <w:t xml:space="preserve"> Site Allocation STNP7: Page’s Farm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2L:</w:t>
            </w:r>
            <w:r>
              <w:rPr>
                <w:sz w:val="24"/>
              </w:rPr>
              <w:t xml:space="preserve"> Site Allocation STNP9: Ovington Road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2M:</w:t>
            </w:r>
            <w:r>
              <w:rPr>
                <w:sz w:val="24"/>
              </w:rPr>
              <w:t xml:space="preserve"> Site Allocation STNP13: Hill Farm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2N:</w:t>
            </w:r>
            <w:r>
              <w:rPr>
                <w:sz w:val="24"/>
              </w:rPr>
              <w:t xml:space="preserve"> Site Allocation STNP14: Croft Field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67793A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93A" w:rsidRPr="002F0B24" w:rsidRDefault="0067793A" w:rsidP="0067793A">
            <w:pPr>
              <w:rPr>
                <w:sz w:val="24"/>
              </w:rPr>
            </w:pPr>
            <w:r w:rsidRPr="002F0B24">
              <w:rPr>
                <w:sz w:val="24"/>
              </w:rPr>
              <w:t>2O:</w:t>
            </w:r>
            <w:r>
              <w:rPr>
                <w:sz w:val="24"/>
              </w:rPr>
              <w:t xml:space="preserve"> Site Allocation STNP15: 8 Richmond Road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7793A" w:rsidRDefault="0067793A" w:rsidP="0067793A">
            <w:r w:rsidRPr="006E4BAC"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3A" w:rsidRDefault="0067793A" w:rsidP="0067793A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Pr="002F0B24" w:rsidRDefault="002F0B24">
            <w:pPr>
              <w:rPr>
                <w:sz w:val="24"/>
              </w:rPr>
            </w:pPr>
            <w:r w:rsidRPr="002F0B24">
              <w:rPr>
                <w:sz w:val="24"/>
              </w:rPr>
              <w:t>2P:</w:t>
            </w:r>
            <w:r w:rsidR="00D26860">
              <w:rPr>
                <w:sz w:val="24"/>
              </w:rPr>
              <w:t xml:space="preserve"> Site Allocation STNP16: Richmond Hall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67793A">
            <w:r>
              <w:t>Does it meet all criteria in the allocation policy?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0A0231" w:rsidTr="007A5E5E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31" w:rsidRPr="00015F0D" w:rsidRDefault="000A0231" w:rsidP="00015F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Calibri"/>
                <w:kern w:val="24"/>
                <w:sz w:val="24"/>
                <w:szCs w:val="24"/>
                <w:lang w:val="en-US"/>
              </w:rPr>
              <w:t>2Q: Amenity Land at Richmond Hall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A0231" w:rsidRDefault="000A0231">
            <w:r>
              <w:t>Has STNP16 been completed?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31" w:rsidRDefault="000A0231" w:rsidP="00015F0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A0231" w:rsidRDefault="000A0231">
            <w:r>
              <w:t>Has public access been provided?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31" w:rsidRDefault="000A0231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3A: Design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A0231" w:rsidRDefault="000A0231">
            <w:r>
              <w:t>Does design suit the local context and village vernacular?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If on the settlement edge, does development integrate with the countryside?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Are the height, scale and layout acceptable?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Does it increase tree cover?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If at risk of flooding are natural features used to mitigate that?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Are boundary treatments acceptable?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If applicable has a Key View been enhanced?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Are rear garden sizes acceptable?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If it is the area of any heritage asset is any impact acceptable?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Are sustainable materials proposed?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Will it provide a safe environment for people?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0A0231" w:rsidRDefault="000A0231">
            <w:r>
              <w:t>Is it on a rural lane, and if so does it provide an acceptable pedestrian access solution?</w:t>
            </w:r>
          </w:p>
        </w:tc>
        <w:tc>
          <w:tcPr>
            <w:tcW w:w="4139" w:type="dxa"/>
            <w:gridSpan w:val="2"/>
            <w:tcBorders>
              <w:right w:val="single" w:sz="12" w:space="0" w:color="auto"/>
            </w:tcBorders>
          </w:tcPr>
          <w:p w:rsidR="000A0231" w:rsidRDefault="000A0231"/>
        </w:tc>
      </w:tr>
      <w:tr w:rsidR="000A0231" w:rsidTr="007A5E5E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31" w:rsidRPr="0092400F" w:rsidRDefault="000A0231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A0231" w:rsidRDefault="000A0231">
            <w:r>
              <w:t>Are there any other significant contraventions of the Village Design Guide?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0231" w:rsidRDefault="000A0231"/>
        </w:tc>
      </w:tr>
      <w:tr w:rsidR="002F0B24" w:rsidTr="007A5E5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3B: Density of Residential Developments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123323">
            <w:r>
              <w:t>Does it meet the density guideline for its area?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</w:tbl>
    <w:p w:rsidR="007A5E5E" w:rsidRDefault="007A5E5E"/>
    <w:p w:rsidR="007A5E5E" w:rsidRDefault="007A5E5E"/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3543"/>
      </w:tblGrid>
      <w:tr w:rsidR="007A5E5E" w:rsidRPr="002F0B24" w:rsidTr="005E2DD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E54AE3" w:rsidTr="001A73C5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4AE3" w:rsidRDefault="00E54AE3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3C: Site Access and On-Site Streets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E54AE3" w:rsidRDefault="00E54AE3" w:rsidP="00E54AE3">
            <w:r>
              <w:t>Is safe highway access provided?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Is the amount of traffic generated likely to be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If applicable due to the development’s size, is more than one access provided for people and vehicles?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E54AE3" w:rsidRDefault="00E54AE3">
            <w:r>
              <w:t>Have any necessary new pedestrian pavements been provided?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4AE3" w:rsidRDefault="00E54AE3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3D: Parking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E54AE3" w:rsidRDefault="00E54AE3" w:rsidP="00E54AE3">
            <w:r>
              <w:t>Does parking provision satisfy App. 2 of the Local Plan?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Is parking on-plot?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If parking is off-plot have acceptable bays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Has adequate cycle storage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Does it impact parking for existing properties?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Is there sufficient on-site parking for visitors?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Are parking courts proposed?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AE3" w:rsidRPr="0092400F" w:rsidRDefault="00E54AE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E54AE3" w:rsidRDefault="00E54AE3">
            <w:r>
              <w:t>Are electric vehicle charging points provided?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2F0B24" w:rsidTr="001A73C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3E: Dark Skies Preservation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551119">
            <w:r>
              <w:t>Is street lighting proposed, and if so is it acceptable?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E54AE3" w:rsidTr="001A73C5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4AE3" w:rsidRDefault="00E54AE3">
            <w:r>
              <w:rPr>
                <w:sz w:val="24"/>
                <w:szCs w:val="24"/>
                <w:lang w:val="en-US"/>
              </w:rPr>
              <w:t>3F: Climate Change Adaptation &amp; Mitigation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E54AE3" w:rsidRDefault="00E54AE3" w:rsidP="00E54AE3">
            <w:r>
              <w:t>Has information been provided on adaptation to and mitigation of climate change, and if so is it acceptable?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E54AE3" w:rsidRDefault="00E54A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E54AE3" w:rsidRDefault="00E54AE3">
            <w:r>
              <w:t>Are low-carbon homes proposed?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E54AE3" w:rsidRDefault="00E54AE3"/>
        </w:tc>
      </w:tr>
      <w:tr w:rsidR="00E54AE3" w:rsidTr="001A73C5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AE3" w:rsidRDefault="00E54A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E54AE3" w:rsidRDefault="00E54AE3">
            <w:r>
              <w:t>Have materials been selected to reduce carbon emissions during their manufacture?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E54AE3" w:rsidRDefault="00E54AE3"/>
        </w:tc>
      </w:tr>
      <w:tr w:rsidR="00791175" w:rsidTr="001A73C5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175" w:rsidRDefault="00791175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4: Non-Residential Development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91175" w:rsidRDefault="00791175" w:rsidP="00791175">
            <w:r>
              <w:t>Is it appropriate with respect to landscape character?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791175" w:rsidRDefault="00791175"/>
        </w:tc>
      </w:tr>
      <w:tr w:rsidR="00791175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Is the size and scale appropriate?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Are any amenity impacts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Is the level of additional traffic that will be generated acceptable with respect to highway safety?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1A73C5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Is safe and suitable access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1175" w:rsidRDefault="00791175">
            <w:r>
              <w:t>Is adequate infrastructure in place to support it?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175" w:rsidRDefault="00791175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5: Saham Toney Rural Gap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91175" w:rsidRDefault="00791175" w:rsidP="00791175">
            <w:r>
              <w:t>Is the site within the rural gap?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If so does it comprise essential utility infrastructure?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1175" w:rsidRDefault="00791175" w:rsidP="00791175">
            <w:r>
              <w:t>If not:</w:t>
            </w:r>
          </w:p>
          <w:p w:rsidR="00791175" w:rsidRDefault="00791175" w:rsidP="00791175">
            <w:pPr>
              <w:pStyle w:val="ListParagraph"/>
              <w:numPr>
                <w:ilvl w:val="0"/>
                <w:numId w:val="1"/>
              </w:numPr>
            </w:pPr>
            <w:r>
              <w:t>Is an acceptable Landscape and Visual Appraisal provided?</w:t>
            </w:r>
          </w:p>
          <w:p w:rsidR="00791175" w:rsidRDefault="00791175" w:rsidP="00791175">
            <w:pPr>
              <w:pStyle w:val="ListParagraph"/>
              <w:numPr>
                <w:ilvl w:val="0"/>
                <w:numId w:val="1"/>
              </w:numPr>
            </w:pPr>
            <w:r>
              <w:t>Does it respect the open and undeveloped nature of the gap?</w:t>
            </w:r>
          </w:p>
          <w:p w:rsidR="00791175" w:rsidRDefault="00791175" w:rsidP="00791175">
            <w:pPr>
              <w:pStyle w:val="ListParagraph"/>
              <w:numPr>
                <w:ilvl w:val="0"/>
                <w:numId w:val="1"/>
              </w:numPr>
            </w:pPr>
            <w:r>
              <w:t>Would it result in coalescence with Watton?</w:t>
            </w:r>
          </w:p>
          <w:p w:rsidR="00791175" w:rsidRDefault="00791175" w:rsidP="00791175">
            <w:pPr>
              <w:pStyle w:val="ListParagraph"/>
              <w:numPr>
                <w:ilvl w:val="0"/>
                <w:numId w:val="1"/>
              </w:numPr>
            </w:pPr>
            <w:r>
              <w:t>Does it harm Saham’s rural setting?</w:t>
            </w:r>
          </w:p>
          <w:p w:rsidR="00791175" w:rsidRDefault="00791175" w:rsidP="00791175">
            <w:pPr>
              <w:pStyle w:val="ListParagraph"/>
              <w:numPr>
                <w:ilvl w:val="0"/>
                <w:numId w:val="1"/>
              </w:numPr>
            </w:pPr>
            <w:r>
              <w:t>Would it enhance the landscape?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791175" w:rsidRDefault="00791175"/>
        </w:tc>
      </w:tr>
    </w:tbl>
    <w:p w:rsidR="007A5E5E" w:rsidRDefault="007A5E5E"/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3543"/>
      </w:tblGrid>
      <w:tr w:rsidR="007A5E5E" w:rsidRPr="002F0B24" w:rsidTr="005E2DD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791175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175" w:rsidRDefault="00791175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6: Heritage Assets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91175" w:rsidRDefault="00791175" w:rsidP="00791175">
            <w:r>
              <w:t>Is it a designated or non-designated heritage asset?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If so would the significance of the asset be harmed?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91175" w:rsidRDefault="00791175">
            <w:r>
              <w:t>Is the location one in which a site of find is defined in the Heritage Asset Register (and on Policy Maps 6C and 6D)?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1175" w:rsidRDefault="00791175"/>
        </w:tc>
      </w:tr>
      <w:tr w:rsidR="00791175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175" w:rsidRPr="0092400F" w:rsidRDefault="00791175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1175" w:rsidRDefault="00791175">
            <w:r>
              <w:t>If so have requirements for site investigations and recording been met?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791175" w:rsidRDefault="00791175"/>
        </w:tc>
      </w:tr>
      <w:tr w:rsidR="00880D43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0D43" w:rsidRDefault="00880D43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7A: Landscape Character Preservation &amp; Enhancement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880D43" w:rsidRDefault="00880D43">
            <w:r>
              <w:t>Does it conserve and enhance local landscape features?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Is its scale, location and design appropriate to landscape character?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Will it have any adverse impact on the area’s key natural, built or historic features?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Would its cumulative effect with other nearby development have an adverse impact on landscape character?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Where applicable does it retain rural spaces between existing settlement clusters?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Does it take account of the Saham Toney LCA?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If in the settlement fringe, does it avoid hard edges into open countryside and integrate with its open setting?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Is it in an area of high or moderate to high combined landscape sensitivity?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80D43" w:rsidRDefault="00880D43">
            <w:r>
              <w:t>If so has an acceptable Landscape and Visual Appraisal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880D43" w:rsidRDefault="00880D43"/>
        </w:tc>
      </w:tr>
      <w:tr w:rsidR="00880D43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0D43" w:rsidRPr="0092400F" w:rsidRDefault="00880D43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880D43" w:rsidRDefault="00880D43">
            <w:r>
              <w:t>If outside the settlement boundary, does it address the opportunity and management aims set out in the LCA?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880D43" w:rsidRDefault="00880D43"/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7B: Key Views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4868BD">
            <w:r>
              <w:t>Will it unacceptably impact a Key View?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If not but it is the area of a Key View, does it take opportunities to preserve and enhance that Key View?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2F0B24" w:rsidTr="007004AA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B24" w:rsidRDefault="002F0B24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7C: Local Green Spaces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2F0B24" w:rsidRDefault="00956348">
            <w:r>
              <w:t>Is it in a designated Local Green Space?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4" w:rsidRDefault="002F0B24"/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7D: Biodiversity &amp; Habitats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4868BD" w:rsidP="004868BD">
            <w:r>
              <w:t>Does it retain existing biodiversity features and where possible, enhance them?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Does it result in a net loss of biodiversity?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Does it impact any habitat shown on Policy Maps 7D.1a/b, 7D.2a/b, 7D.3a/b or 7D.4a/b or the ecological connectivity between them?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If so does an ecological assessment show that acceptable measures are proposed to mitigate any harm?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Does it improve habitats or networks, or the connectivity between green spaces?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Has any impact to a Site of Special Scientific Interest been acceptable addressed?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7E: Green Infrastructure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4868BD" w:rsidP="004868BD">
            <w:r>
              <w:t>Will it con</w:t>
            </w:r>
            <w:r w:rsidR="00630974">
              <w:t>serv</w:t>
            </w:r>
            <w:r>
              <w:t>e and where possible enhance green infrastructure features of value and connectivity between them?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Are landscaping proposals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Does it include any new water bodies?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</w:tbl>
    <w:p w:rsidR="007A5E5E" w:rsidRDefault="007A5E5E"/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3543"/>
      </w:tblGrid>
      <w:tr w:rsidR="007A5E5E" w:rsidRPr="002F0B24" w:rsidTr="005E2DD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7F: Trees &amp; Hedges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1759A4">
            <w:r>
              <w:t>Ha</w:t>
            </w:r>
            <w:r w:rsidR="004868BD">
              <w:t>s an on-site survey justified any proposed removal of trees?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Will it have harmful impact on ancient woodland or veteran trees?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Is any loss of trees or hedgerows adequately compensated?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Is the proposed level of new tree and hedge planting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Are measures to protect existing trees and hedges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If adjacent to ancient woodland or veteran trees has a buffer zone been provided?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 w:rsidRPr="0092400F">
              <w:rPr>
                <w:rFonts w:hAnsi="Calibri"/>
                <w:kern w:val="24"/>
                <w:sz w:val="24"/>
                <w:szCs w:val="24"/>
                <w:lang w:val="en-US"/>
              </w:rPr>
              <w:t>8: Surface Water Management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4868BD">
            <w:r>
              <w:t>If classed as major development, has a site-specific Surface Water Drainage Strategy been provided and is it acceptable?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If classed as minor development, have acceptable details of surface water drainage proposals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If applicable have surface water runoff mitigation measures been incorporated?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Do on-site surface water storage and runoff rates meet the LLFA standards?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Has the Saham Toney SuDS Design Manual guidance been satisfactorily applied?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Pr="0092400F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Will runoff impact a protected aquifer or the Breckland SPA or Norfolk SAC?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8BD" w:rsidRDefault="004868BD">
            <w:r>
              <w:rPr>
                <w:rFonts w:hAnsi="Calibri"/>
                <w:kern w:val="24"/>
                <w:sz w:val="24"/>
                <w:szCs w:val="24"/>
                <w:lang w:val="en-US"/>
              </w:rPr>
              <w:t>9: Sewerage Provision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868BD" w:rsidRDefault="004868BD">
            <w:r>
              <w:t>Is connection to the public foul sewer network proposed?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Has it been shown that there will be sufficient capacity in that network, at the treatment works and intermediate pumping stations?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If not are proposals for a private foul sewerage system acceptable?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4868BD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4868BD" w:rsidRDefault="004868BD">
            <w:r>
              <w:t>If 10 or more houses are proposed has an acceptable sewerage capacity assessment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868BD" w:rsidRDefault="004868BD"/>
        </w:tc>
      </w:tr>
      <w:tr w:rsidR="004868BD" w:rsidTr="007004AA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8BD" w:rsidRDefault="004868BD">
            <w:pPr>
              <w:rPr>
                <w:rFonts w:hAnsi="Calibri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868BD" w:rsidRDefault="004868BD">
            <w:r>
              <w:t>Has it been shown there will be no increased risk of flooding from foul sewers as a result of development?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868BD" w:rsidRDefault="004868BD"/>
        </w:tc>
      </w:tr>
    </w:tbl>
    <w:p w:rsidR="002F0B24" w:rsidRDefault="002F0B24"/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7A5E5E" w:rsidRDefault="007A5E5E">
      <w:pPr>
        <w:rPr>
          <w:b/>
          <w:sz w:val="24"/>
        </w:rPr>
      </w:pPr>
    </w:p>
    <w:p w:rsidR="001571B5" w:rsidRDefault="00482A8F">
      <w:pPr>
        <w:rPr>
          <w:b/>
          <w:sz w:val="24"/>
        </w:rPr>
      </w:pPr>
      <w:r>
        <w:rPr>
          <w:b/>
          <w:sz w:val="24"/>
        </w:rPr>
        <w:lastRenderedPageBreak/>
        <w:t xml:space="preserve">TABLE 2: </w:t>
      </w:r>
      <w:r w:rsidR="001571B5" w:rsidRPr="002F0B24">
        <w:rPr>
          <w:b/>
          <w:sz w:val="24"/>
        </w:rPr>
        <w:t xml:space="preserve">NEIGHBOURHOOD PLAN </w:t>
      </w:r>
      <w:r w:rsidR="001571B5">
        <w:rPr>
          <w:b/>
          <w:sz w:val="24"/>
        </w:rPr>
        <w:t xml:space="preserve">SUPPORTING DOCUMENT </w:t>
      </w:r>
      <w:r w:rsidR="001571B5" w:rsidRPr="002F0B24">
        <w:rPr>
          <w:b/>
          <w:sz w:val="24"/>
        </w:rPr>
        <w:t>CHECKLIST FOR THE REVIEW OF PLANNING APPLICATIONS AND APPEALS</w:t>
      </w:r>
    </w:p>
    <w:p w:rsidR="00A01C76" w:rsidRPr="00A01C76" w:rsidRDefault="00A01C76">
      <w:pPr>
        <w:rPr>
          <w:sz w:val="24"/>
        </w:rPr>
      </w:pPr>
      <w:r w:rsidRPr="00A01C76">
        <w:rPr>
          <w:sz w:val="24"/>
        </w:rPr>
        <w:t xml:space="preserve">Beyond any reference made to them in the Neighbourhood Plan’s policies, do any aspects of the proposal contravene guidance given in the following documents?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8080"/>
        <w:gridCol w:w="1559"/>
      </w:tblGrid>
      <w:tr w:rsidR="001571B5" w:rsidRPr="002F0B24" w:rsidTr="00E50E45">
        <w:tc>
          <w:tcPr>
            <w:tcW w:w="56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571B5" w:rsidRPr="002F0B24" w:rsidRDefault="001571B5" w:rsidP="00637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 w:rsidRPr="002F0B24">
              <w:rPr>
                <w:b/>
                <w:sz w:val="24"/>
              </w:rPr>
              <w:t xml:space="preserve"> Title</w:t>
            </w:r>
          </w:p>
        </w:tc>
        <w:tc>
          <w:tcPr>
            <w:tcW w:w="80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571B5" w:rsidRPr="002F0B24" w:rsidRDefault="001571B5" w:rsidP="00637C23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571B5" w:rsidRPr="002F0B24" w:rsidRDefault="002671E4" w:rsidP="00637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Satisfactory</w:t>
            </w:r>
            <w:r w:rsidR="001571B5">
              <w:rPr>
                <w:b/>
                <w:sz w:val="24"/>
              </w:rPr>
              <w:t>?</w:t>
            </w: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Pr="00CC7B73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ind w:left="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7B73">
              <w:rPr>
                <w:rFonts w:eastAsia="Times New Roman" w:cstheme="minorHAnsi"/>
                <w:color w:val="000000"/>
                <w:sz w:val="24"/>
                <w:szCs w:val="24"/>
              </w:rPr>
              <w:t>Saham Toney Parish Landscape Character Assessment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388E">
              <w:rPr>
                <w:rFonts w:eastAsia="Times New Roman" w:cstheme="minorHAnsi"/>
                <w:color w:val="000000"/>
                <w:sz w:val="24"/>
                <w:szCs w:val="24"/>
              </w:rPr>
              <w:t>Saham Toney Parish Design Guide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Pr="0086388E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Saham Toney SuDS</w:t>
            </w:r>
            <w:r w:rsidR="002671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Design Manual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388E">
              <w:rPr>
                <w:rFonts w:eastAsia="Times New Roman" w:cstheme="minorHAnsi"/>
                <w:color w:val="000000"/>
                <w:sz w:val="24"/>
                <w:szCs w:val="24"/>
              </w:rPr>
              <w:t>Saham Toney Parish Housing Needs Assessment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388E">
              <w:rPr>
                <w:rFonts w:eastAsia="Times New Roman" w:cstheme="minorHAnsi"/>
                <w:color w:val="000000"/>
                <w:sz w:val="24"/>
                <w:szCs w:val="24"/>
              </w:rPr>
              <w:t>Saham Toney Masterplanning Report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388E">
              <w:rPr>
                <w:rFonts w:eastAsia="Times New Roman" w:cstheme="minorHAnsi"/>
                <w:color w:val="000000"/>
                <w:sz w:val="24"/>
                <w:szCs w:val="24"/>
              </w:rPr>
              <w:t>Saham Toney Transport Study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Saham Toney Neighbourhood Plan </w:t>
            </w:r>
            <w:r w:rsidR="002671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71B5" w:rsidTr="00E50E45"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Pr="00C83F04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83F0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Saham Toney Neighbourhood Plan </w:t>
            </w:r>
            <w:r w:rsidR="002671E4">
              <w:rPr>
                <w:rFonts w:eastAsia="Times New Roman" w:cstheme="minorHAnsi"/>
                <w:color w:val="000000"/>
                <w:sz w:val="24"/>
                <w:szCs w:val="24"/>
              </w:rPr>
              <w:t>HRA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571B5" w:rsidRDefault="001571B5" w:rsidP="00637C23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1571B5" w:rsidRDefault="001571B5" w:rsidP="001571B5">
      <w:pPr>
        <w:autoSpaceDE w:val="0"/>
        <w:autoSpaceDN w:val="0"/>
        <w:adjustRightInd w:val="0"/>
        <w:snapToGrid w:val="0"/>
        <w:spacing w:after="120"/>
        <w:rPr>
          <w:rFonts w:eastAsia="Times New Roman" w:cstheme="minorHAnsi"/>
          <w:color w:val="000000"/>
          <w:sz w:val="24"/>
          <w:szCs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7A5E5E" w:rsidRDefault="007A5E5E" w:rsidP="009550B7">
      <w:pPr>
        <w:rPr>
          <w:b/>
          <w:sz w:val="24"/>
        </w:rPr>
      </w:pPr>
    </w:p>
    <w:p w:rsidR="009550B7" w:rsidRPr="002F0B24" w:rsidRDefault="00482A8F" w:rsidP="009550B7">
      <w:pPr>
        <w:rPr>
          <w:b/>
          <w:sz w:val="24"/>
        </w:rPr>
      </w:pPr>
      <w:r>
        <w:rPr>
          <w:b/>
          <w:sz w:val="24"/>
        </w:rPr>
        <w:lastRenderedPageBreak/>
        <w:t xml:space="preserve">TABLE 3: </w:t>
      </w:r>
      <w:r w:rsidR="009550B7">
        <w:rPr>
          <w:b/>
          <w:sz w:val="24"/>
        </w:rPr>
        <w:t>LOCAL</w:t>
      </w:r>
      <w:r w:rsidR="009550B7" w:rsidRPr="002F0B24">
        <w:rPr>
          <w:b/>
          <w:sz w:val="24"/>
        </w:rPr>
        <w:t xml:space="preserve"> PLAN POLICY CHECKLIST FOR THE REVIEW OF PLANNING APPLICATIONS AND APPEALS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543"/>
      </w:tblGrid>
      <w:tr w:rsidR="009550B7" w:rsidRPr="002F0B24" w:rsidTr="00E50E4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550B7" w:rsidRPr="002F0B24" w:rsidRDefault="009550B7" w:rsidP="00637C23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550B7" w:rsidRPr="002F0B24" w:rsidRDefault="009550B7" w:rsidP="00637C23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0B7" w:rsidRPr="002F0B24" w:rsidRDefault="009550B7" w:rsidP="00637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Compliant?</w:t>
            </w:r>
          </w:p>
        </w:tc>
      </w:tr>
      <w:tr w:rsidR="00637C23" w:rsidRPr="00F652BD" w:rsidTr="00E50E45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7C23" w:rsidRPr="00F652BD" w:rsidRDefault="00637C23" w:rsidP="00637C23">
            <w:pPr>
              <w:spacing w:line="276" w:lineRule="auto"/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GEN 02: Promoting high Quality Design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design sensitive to the local character?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make a positive architectural contribution to its context and location?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A01C76" w:rsidRPr="00F652BD" w:rsidTr="00E50E4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C76" w:rsidRPr="00F652BD" w:rsidRDefault="00A01C76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05: Settlement boundaries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A01C76" w:rsidRPr="00F652BD" w:rsidRDefault="00A01C76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comply with other relevant policies of the Development Plan?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76" w:rsidRPr="00F652BD" w:rsidRDefault="00A01C76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HOU 04: Villages with Boundaries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outside the boundary, is it immediately adjacent to the boundary?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its scale and design appropriate?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it lead to the number of dwellings increasing by more than 33?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design preserve the historic nature of the community?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cause coalescence with another settlement?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9550B7" w:rsidRPr="00F652BD" w:rsidTr="00E50E4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50B7" w:rsidRPr="00F652BD" w:rsidRDefault="00F652BD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HOU 06: Principle of New Housing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A01C76" w:rsidRPr="00F652BD" w:rsidRDefault="00A01C76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site density appropriate and justified?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B7" w:rsidRPr="00F652BD" w:rsidRDefault="009550B7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E50E45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HOU 07: Affordable Housing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637C23" w:rsidRPr="00F652BD" w:rsidRDefault="00637C23" w:rsidP="00A0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10 or more houses proposed and/or is the site area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0.5 hectares?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so: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Are at least 25% of the houses affordable homes?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Will the affordable homes be on-site?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Will 70% of the affordable homes be for rent in perpetuity?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Will the affordable homes be distributed across the site?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HOU 13: Rural Workers’ Dwellings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development comprise a rural worker’s dwelling?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so: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Has it been shown it is essential to the needs of the business?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Has the business been established for at least 3 years and shown to be viable?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Has it been shown that there is no other suitable accommodation on the site or nearby?</w:t>
            </w:r>
          </w:p>
          <w:p w:rsidR="00637C23" w:rsidRPr="00637C23" w:rsidRDefault="00637C23" w:rsidP="00637C2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7C23">
              <w:rPr>
                <w:sz w:val="24"/>
                <w:szCs w:val="24"/>
              </w:rPr>
              <w:t>Has it been shown that no single dwelling on the site has been sold on the open market in the last 5 years?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house no larger than necessary?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house sensitively designed?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satisfactory access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  <w:tr w:rsidR="00637C23" w:rsidRPr="00F652BD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637C23" w:rsidRDefault="00637C23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well landscaped to minimise visual intrusion?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637C23" w:rsidRPr="00F652BD" w:rsidRDefault="00637C23" w:rsidP="00637C23">
            <w:pPr>
              <w:rPr>
                <w:sz w:val="24"/>
                <w:szCs w:val="24"/>
              </w:rPr>
            </w:pPr>
          </w:p>
        </w:tc>
      </w:tr>
    </w:tbl>
    <w:p w:rsidR="007A5E5E" w:rsidRDefault="007A5E5E"/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543"/>
      </w:tblGrid>
      <w:tr w:rsidR="007A5E5E" w:rsidRPr="002F0B24" w:rsidTr="005E2DD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Compliant?</w:t>
            </w:r>
          </w:p>
        </w:tc>
      </w:tr>
      <w:tr w:rsidR="000A71F8" w:rsidRPr="00F652BD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HOU 14: Affordable Housing Exceptions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rural (affordable homes) exception site?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</w:tr>
      <w:tr w:rsidR="000A71F8" w:rsidRPr="00F652BD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0A71F8" w:rsidRDefault="000A71F8" w:rsidP="000A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so:</w:t>
            </w:r>
          </w:p>
          <w:p w:rsidR="000A71F8" w:rsidRPr="000A71F8" w:rsidRDefault="000A71F8" w:rsidP="000A71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71F8">
              <w:rPr>
                <w:sz w:val="24"/>
                <w:szCs w:val="24"/>
              </w:rPr>
              <w:t>Will it deliver 100% affordable homes for local people in perpetuity?</w:t>
            </w:r>
          </w:p>
          <w:p w:rsidR="000A71F8" w:rsidRPr="000A71F8" w:rsidRDefault="000A71F8" w:rsidP="000A71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71F8">
              <w:rPr>
                <w:sz w:val="24"/>
                <w:szCs w:val="24"/>
              </w:rPr>
              <w:t>Is the site adjacent or well-related to the existing settlement?</w:t>
            </w:r>
          </w:p>
          <w:p w:rsidR="000A71F8" w:rsidRPr="000A71F8" w:rsidRDefault="000A71F8" w:rsidP="000A71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71F8">
              <w:rPr>
                <w:sz w:val="24"/>
                <w:szCs w:val="24"/>
              </w:rPr>
              <w:t>Is the design good and of appropriate size and scale to the area?</w:t>
            </w:r>
          </w:p>
          <w:p w:rsidR="000A71F8" w:rsidRPr="000A71F8" w:rsidRDefault="000A71F8" w:rsidP="000A71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71F8">
              <w:rPr>
                <w:sz w:val="24"/>
                <w:szCs w:val="24"/>
              </w:rPr>
              <w:t>Has clear evidence of viability been provided?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</w:tr>
      <w:tr w:rsidR="000A71F8" w:rsidRPr="00F652BD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  <w:r w:rsidRPr="00F652BD">
              <w:rPr>
                <w:sz w:val="24"/>
                <w:szCs w:val="24"/>
              </w:rPr>
              <w:t>TR 01: Sustainable Transport Network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location accessible to sustainable modes of transport?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</w:tr>
      <w:tr w:rsidR="000A71F8" w:rsidRPr="00F652BD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0A71F8" w:rsidRDefault="000A71F8" w:rsidP="0063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it promote increased journeys on foot or by cycle?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0A71F8" w:rsidRPr="00F652BD" w:rsidRDefault="000A71F8" w:rsidP="00637C23">
            <w:pPr>
              <w:rPr>
                <w:sz w:val="24"/>
                <w:szCs w:val="24"/>
              </w:rPr>
            </w:pPr>
          </w:p>
        </w:tc>
      </w:tr>
      <w:tr w:rsidR="000A71F8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71F8" w:rsidRPr="002F0B24" w:rsidRDefault="000A71F8" w:rsidP="00637C23">
            <w:pPr>
              <w:rPr>
                <w:sz w:val="24"/>
              </w:rPr>
            </w:pPr>
            <w:r>
              <w:rPr>
                <w:sz w:val="24"/>
              </w:rPr>
              <w:t>TR 02: Transport Requirements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0A71F8" w:rsidRDefault="000A71F8" w:rsidP="00637C23">
            <w:r>
              <w:t>Will it integrate with the existing transport network?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0A71F8" w:rsidRDefault="000A71F8" w:rsidP="00637C23"/>
        </w:tc>
      </w:tr>
      <w:tr w:rsidR="000A71F8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0A71F8" w:rsidRDefault="000A71F8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0A71F8" w:rsidRDefault="000A71F8" w:rsidP="00637C23">
            <w:r>
              <w:t>Does it provide safe, suitable and convenient access for all users?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0A71F8" w:rsidRDefault="000A71F8" w:rsidP="00637C23"/>
        </w:tc>
      </w:tr>
      <w:tr w:rsidR="000A71F8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0A71F8" w:rsidRDefault="000A71F8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0A71F8" w:rsidRDefault="000A71F8" w:rsidP="00637C23">
            <w:r>
              <w:t>Is adequate parking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0A71F8" w:rsidRDefault="000A71F8" w:rsidP="00637C23"/>
        </w:tc>
      </w:tr>
      <w:tr w:rsidR="000A71F8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0A71F8" w:rsidRDefault="000A71F8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0A71F8" w:rsidRDefault="000A71F8" w:rsidP="00637C23">
            <w:r>
              <w:t>Is it likely to generate a significant number of HGV movements?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0A71F8" w:rsidRDefault="000A71F8" w:rsidP="00637C23"/>
        </w:tc>
      </w:tr>
      <w:tr w:rsidR="000A71F8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0A71F8" w:rsidRDefault="000A71F8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0A71F8" w:rsidRDefault="000A71F8" w:rsidP="00637C23">
            <w:r>
              <w:t>If so has a Routing Management Plan shown there will be no severe impacts to the road network or the living conditions of residents?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0A71F8" w:rsidRDefault="000A71F8" w:rsidP="00637C23"/>
        </w:tc>
      </w:tr>
      <w:tr w:rsidR="000A71F8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71F8" w:rsidRDefault="000A71F8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0A71F8" w:rsidRDefault="000A71F8" w:rsidP="00637C23">
            <w:r>
              <w:t>If it is a major development, does it include an acceptable transport impact assessment?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0A71F8" w:rsidRDefault="000A71F8" w:rsidP="00637C23"/>
        </w:tc>
      </w:tr>
      <w:tr w:rsidR="00F26DE6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6DE6" w:rsidRPr="002F0B24" w:rsidRDefault="00F26DE6" w:rsidP="00637C23">
            <w:pPr>
              <w:rPr>
                <w:sz w:val="24"/>
              </w:rPr>
            </w:pPr>
            <w:r>
              <w:rPr>
                <w:sz w:val="24"/>
              </w:rPr>
              <w:t>ENV 01: Green Infrastructure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F26DE6" w:rsidRDefault="00F26DE6" w:rsidP="00637C23">
            <w:r>
              <w:t>Does it safeguard and where possible enhance green infrastructure?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If not, will adequate compensatory measures be incorporated?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F26DE6" w:rsidRDefault="00F26DE6" w:rsidP="00637C23">
            <w:r>
              <w:t>Does it incorporate green infrastructure and enhance existing connectivity?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6DE6" w:rsidRPr="002F0B24" w:rsidRDefault="00F26DE6" w:rsidP="00637C23">
            <w:pPr>
              <w:rPr>
                <w:sz w:val="24"/>
              </w:rPr>
            </w:pPr>
            <w:r>
              <w:rPr>
                <w:sz w:val="24"/>
              </w:rPr>
              <w:t>ENV 02: Biodiversity Protection &amp; Enhancement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F26DE6" w:rsidRDefault="00F26DE6" w:rsidP="00637C23">
            <w:r>
              <w:t>Is it likely to have an adverse impact on a protected site?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F26DE6" w:rsidRDefault="00F26DE6" w:rsidP="00F26DE6">
            <w:r>
              <w:t>If so:</w:t>
            </w:r>
          </w:p>
          <w:p w:rsidR="00F26DE6" w:rsidRDefault="00F26DE6" w:rsidP="00F26DE6">
            <w:pPr>
              <w:pStyle w:val="ListParagraph"/>
              <w:numPr>
                <w:ilvl w:val="0"/>
                <w:numId w:val="5"/>
              </w:numPr>
            </w:pPr>
            <w:r>
              <w:t>Has it been shown there are reasons that outweigh the ecological harm?</w:t>
            </w:r>
          </w:p>
          <w:p w:rsidR="00F26DE6" w:rsidRDefault="00F26DE6" w:rsidP="00F26DE6">
            <w:pPr>
              <w:pStyle w:val="ListParagraph"/>
              <w:numPr>
                <w:ilvl w:val="0"/>
                <w:numId w:val="5"/>
              </w:numPr>
            </w:pPr>
            <w:r>
              <w:t>Has it been shown the development cannot be located on an alternative site with less harm?</w:t>
            </w:r>
          </w:p>
          <w:p w:rsidR="00F26DE6" w:rsidRDefault="00F26DE6" w:rsidP="00F26DE6">
            <w:pPr>
              <w:pStyle w:val="ListParagraph"/>
              <w:numPr>
                <w:ilvl w:val="0"/>
                <w:numId w:val="5"/>
              </w:numPr>
            </w:pPr>
            <w:r>
              <w:t>Has it been shown that residual harm will be adequately compensated for?</w:t>
            </w:r>
          </w:p>
          <w:p w:rsidR="00F26DE6" w:rsidRDefault="00F26DE6" w:rsidP="00F26DE6">
            <w:pPr>
              <w:pStyle w:val="ListParagraph"/>
              <w:numPr>
                <w:ilvl w:val="0"/>
                <w:numId w:val="5"/>
              </w:numPr>
            </w:pPr>
            <w:r>
              <w:t>Has a stepwise approach to mitigating biodiversity harm been demonstrated?</w:t>
            </w:r>
          </w:p>
          <w:p w:rsidR="00F26DE6" w:rsidRDefault="00F26DE6" w:rsidP="00F26DE6">
            <w:pPr>
              <w:pStyle w:val="ListParagraph"/>
              <w:numPr>
                <w:ilvl w:val="0"/>
                <w:numId w:val="5"/>
              </w:numPr>
            </w:pPr>
            <w:r>
              <w:t>Have net gains for biodiversity been demonstrated?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6DE6" w:rsidRPr="002F0B24" w:rsidRDefault="00F26DE6" w:rsidP="00637C23">
            <w:pPr>
              <w:rPr>
                <w:sz w:val="24"/>
              </w:rPr>
            </w:pPr>
            <w:r>
              <w:rPr>
                <w:sz w:val="24"/>
              </w:rPr>
              <w:t>ENV 03: The Brecks Protected Habitats &amp; Species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F26DE6" w:rsidRDefault="00F26DE6" w:rsidP="00637C23">
            <w:r>
              <w:t>Is the site within either of the Breckland SPA buffer zones or within a defined 1km square having a functional link to the SPA?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F26DE6" w:rsidRDefault="00F26DE6" w:rsidP="00637C23">
            <w:r>
              <w:t>If so has an acceptable project level HRA been provided?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6DE6" w:rsidRPr="002F0B24" w:rsidRDefault="00F26DE6" w:rsidP="00637C23">
            <w:pPr>
              <w:rPr>
                <w:sz w:val="24"/>
              </w:rPr>
            </w:pPr>
            <w:r>
              <w:rPr>
                <w:sz w:val="24"/>
              </w:rPr>
              <w:t>ENV 04: Open Space, Sport &amp; Recreation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F26DE6" w:rsidRDefault="00F26DE6" w:rsidP="00637C23">
            <w:r>
              <w:t>Will it result in any loss of designated open space?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If so has it been justified by an acceptable assessment?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Is it on open space with an ecological value?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If so does it provide alternative space of equal or greater value?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Will there be 11 or more new houses?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F26DE6" w:rsidRDefault="00F26DE6" w:rsidP="00637C23">
            <w:r>
              <w:t>If so does it provide the specified amount of open space?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F26DE6" w:rsidRDefault="00F26DE6" w:rsidP="00637C23"/>
        </w:tc>
      </w:tr>
      <w:tr w:rsidR="00F26DE6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DE6" w:rsidRDefault="00F26DE6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F26DE6" w:rsidRDefault="00F26DE6" w:rsidP="00637C23">
            <w:r>
              <w:t>If not, are acceptable contributions proposed?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F26DE6" w:rsidRDefault="00F26DE6" w:rsidP="00637C23"/>
        </w:tc>
      </w:tr>
    </w:tbl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543"/>
      </w:tblGrid>
      <w:tr w:rsidR="007A5E5E" w:rsidRPr="002F0B24" w:rsidTr="005E2DD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Compliant?</w:t>
            </w:r>
          </w:p>
        </w:tc>
      </w:tr>
      <w:tr w:rsidR="009564BF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64BF" w:rsidRPr="002F0B24" w:rsidRDefault="009564BF" w:rsidP="00637C23">
            <w:pPr>
              <w:rPr>
                <w:sz w:val="24"/>
              </w:rPr>
            </w:pPr>
            <w:r>
              <w:rPr>
                <w:sz w:val="24"/>
              </w:rPr>
              <w:t>ENV 05: Protection &amp; Enhancement of the Landscape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9564BF" w:rsidRDefault="009564BF" w:rsidP="00637C23">
            <w:r>
              <w:t>Will it contribute to and where possible enhance the local environment?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9564BF" w:rsidRDefault="009564BF" w:rsidP="00637C23">
            <w:r>
              <w:t>Does it have acceptable regard to the Breckland LCA and Settlement Fringe Assessment?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64BF" w:rsidRPr="002F0B24" w:rsidRDefault="009564BF" w:rsidP="00637C23">
            <w:pPr>
              <w:rPr>
                <w:sz w:val="24"/>
              </w:rPr>
            </w:pPr>
            <w:r>
              <w:rPr>
                <w:sz w:val="24"/>
              </w:rPr>
              <w:t>ENV 06: Trees, Hedgerows &amp; Development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9564BF" w:rsidRDefault="009564BF" w:rsidP="00637C23">
            <w:r>
              <w:t>If trees will be lost are there exceptional and overriding benefits to justify that?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If protected trees or hedgerows will be lost, is that outweighed by a substantially improved approach to the site’s design and landscaping?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Where loss is unavoidable has adequate provision been made for replacement?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9564BF" w:rsidRDefault="009564BF" w:rsidP="00637C23">
            <w:r>
              <w:t>Are acceptable measures proposed to protect retained trees and hedgerows during construction?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64BF" w:rsidRPr="002F0B24" w:rsidRDefault="009564BF" w:rsidP="00637C23">
            <w:pPr>
              <w:rPr>
                <w:sz w:val="24"/>
              </w:rPr>
            </w:pPr>
            <w:r>
              <w:rPr>
                <w:sz w:val="24"/>
              </w:rPr>
              <w:t>ENV 07: Designated Heritage Assets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9564BF" w:rsidRDefault="009564BF" w:rsidP="00637C23">
            <w:r>
              <w:t>Will it impact on the significance of an asset?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If so has acceptable evidence been provided to assess the impact?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9564BF" w:rsidRDefault="009564BF" w:rsidP="00637C23">
            <w:r>
              <w:t>Will it conserve the architectural and historic character of the asset?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50B7" w:rsidTr="007A5E5E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50B7" w:rsidRPr="002F0B24" w:rsidRDefault="00F652BD" w:rsidP="00637C23">
            <w:pPr>
              <w:rPr>
                <w:sz w:val="24"/>
              </w:rPr>
            </w:pPr>
            <w:r>
              <w:rPr>
                <w:sz w:val="24"/>
              </w:rPr>
              <w:t>ENV 08: Non-Designated Heritage Assets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9550B7" w:rsidRDefault="008153F4" w:rsidP="00637C23">
            <w:r>
              <w:t>Will it conserve, and if possible enhance the historic character, appearance and setting of the asset?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B7" w:rsidRDefault="009550B7" w:rsidP="00637C23"/>
        </w:tc>
      </w:tr>
      <w:tr w:rsidR="009564BF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64BF" w:rsidRPr="002F0B24" w:rsidRDefault="009564BF" w:rsidP="00637C23">
            <w:pPr>
              <w:rPr>
                <w:sz w:val="24"/>
              </w:rPr>
            </w:pPr>
            <w:r>
              <w:rPr>
                <w:sz w:val="24"/>
              </w:rPr>
              <w:t>ENV 09: Flood Risk &amp; Surface Water Drainage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9564BF" w:rsidRDefault="009564BF" w:rsidP="00637C23">
            <w:r>
              <w:t>Will it minimise the risk of flooding?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7A5E5E">
            <w:pPr>
              <w:tabs>
                <w:tab w:val="left" w:pos="5893"/>
              </w:tabs>
            </w:pPr>
            <w:r>
              <w:t>Does it utilise SuDS?</w:t>
            </w:r>
            <w:r w:rsidR="007A5E5E">
              <w:tab/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Does it incorporate flood risk mitigation measures?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Has it been shown it will not increase the pre-existing greenfield runoff rate?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Has it been shown that it will not increase the vulnerability of the site or wider catchment area to surface water flooding?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If applicable does it address potential impact of infiltration on a groundwater source protection zone?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If in a medium or high-risk zone has an acceptable site</w:t>
            </w:r>
            <w:r w:rsidR="00284B4F">
              <w:t>-</w:t>
            </w:r>
            <w:bookmarkStart w:id="1" w:name="_GoBack"/>
            <w:bookmarkEnd w:id="1"/>
            <w:r>
              <w:t>specific Flood Risk Assessment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If it is major development on a non-allocated site and a sequential test has shown there is no alternative site available, has an acceptable exception test result been provided?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Does it provide the information set out by the LLFA to determine the application?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Does it satisfactorily reflect LLFA guidelines and best practice?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9564BF" w:rsidRDefault="009564BF" w:rsidP="00637C23">
            <w:r>
              <w:t>Does it provide acceptable means of adoption and lifetime maintenance of the drainage system?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564BF" w:rsidRDefault="009564BF" w:rsidP="00637C23"/>
        </w:tc>
      </w:tr>
      <w:tr w:rsidR="009564BF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4BF" w:rsidRDefault="009564BF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9564BF" w:rsidRDefault="009564BF" w:rsidP="00637C23">
            <w:r>
              <w:t>Is the volume of runoff shown to be acceptable?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9564BF" w:rsidRDefault="009564BF" w:rsidP="00637C23"/>
        </w:tc>
      </w:tr>
    </w:tbl>
    <w:p w:rsidR="007A5E5E" w:rsidRDefault="007A5E5E"/>
    <w:p w:rsidR="007A5E5E" w:rsidRDefault="007A5E5E"/>
    <w:p w:rsidR="007A5E5E" w:rsidRDefault="007A5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543"/>
      </w:tblGrid>
      <w:tr w:rsidR="007A5E5E" w:rsidRPr="002F0B24" w:rsidTr="005E2DD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lastRenderedPageBreak/>
              <w:t xml:space="preserve">Policy </w:t>
            </w:r>
            <w:r w:rsidRPr="002F0B24">
              <w:rPr>
                <w:b/>
                <w:sz w:val="24"/>
                <w:lang w:val="ru-RU"/>
              </w:rPr>
              <w:t xml:space="preserve">№ </w:t>
            </w:r>
            <w:r w:rsidRPr="002F0B24">
              <w:rPr>
                <w:b/>
                <w:sz w:val="24"/>
              </w:rPr>
              <w:t>&amp; Title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 w:rsidRPr="002F0B24">
              <w:rPr>
                <w:b/>
                <w:sz w:val="24"/>
              </w:rPr>
              <w:t>Compliance Notes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E5E" w:rsidRPr="002F0B24" w:rsidRDefault="007A5E5E" w:rsidP="005E2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Compliant?</w:t>
            </w:r>
          </w:p>
        </w:tc>
      </w:tr>
      <w:tr w:rsidR="004E1AE0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1AE0" w:rsidRPr="002F0B24" w:rsidRDefault="004E1AE0" w:rsidP="00637C23">
            <w:pPr>
              <w:rPr>
                <w:sz w:val="24"/>
              </w:rPr>
            </w:pPr>
            <w:r>
              <w:rPr>
                <w:sz w:val="24"/>
              </w:rPr>
              <w:t>COM 01: Design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4E1AE0" w:rsidRDefault="004E1AE0" w:rsidP="00637C23">
            <w:r>
              <w:t>Is design to the highest possible standards?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preserve or enhance the special character of the historic environment?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integrate to a high degree of compatibility with the surrounding area?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incorporate sustainable design and durable construction?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reflect best practice in energy efficiency and climate change mitigation?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use high quality materials and details that respect or improve local character?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acceptably integrate with its surroundings?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Is high quality hard and soft landscaping integral to the development?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Is it designed to reduce crime and anti-social behaviour?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Does it provide acceptable facilities for waste collection and recycling?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4E1AE0" w:rsidRDefault="004E1AE0" w:rsidP="00637C23">
            <w:r>
              <w:t>Does it provide safe access without compromising highway safety?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  <w:r>
              <w:rPr>
                <w:sz w:val="24"/>
              </w:rPr>
              <w:t>COM 03: Protection of Amenity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4E1AE0" w:rsidRDefault="004E1AE0" w:rsidP="00637C23">
            <w:r>
              <w:t>In terms of private amenity space; overlooking; overbearing impact / visual dominance; overshadowing; loss of daylight; odour, noise, vibration or other forms of nuisance; or pollution: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</w:tcPr>
          <w:p w:rsidR="004E1AE0" w:rsidRDefault="004E1AE0" w:rsidP="00637C23">
            <w:r>
              <w:t>Will it have unacceptable impacts on the residential amenity of neighbours?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E1AE0" w:rsidRDefault="004E1AE0" w:rsidP="00637C23"/>
        </w:tc>
      </w:tr>
      <w:tr w:rsidR="004E1AE0" w:rsidTr="007A5E5E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1AE0" w:rsidRDefault="004E1AE0" w:rsidP="00637C23">
            <w:pPr>
              <w:rPr>
                <w:sz w:val="24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4E1AE0" w:rsidRDefault="004E1AE0" w:rsidP="00637C23">
            <w:r>
              <w:t>Will it provide adequate levels of amenity for future residents?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4E1AE0" w:rsidRDefault="004E1AE0" w:rsidP="00637C23"/>
        </w:tc>
      </w:tr>
    </w:tbl>
    <w:p w:rsidR="002F0B24" w:rsidRDefault="002F0B24"/>
    <w:p w:rsidR="00C7054D" w:rsidRDefault="00C7054D"/>
    <w:sectPr w:rsidR="00C7054D" w:rsidSect="007A5E5E">
      <w:footerReference w:type="default" r:id="rId7"/>
      <w:pgSz w:w="16838" w:h="11906" w:orient="landscape"/>
      <w:pgMar w:top="567" w:right="454" w:bottom="567" w:left="45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54" w:rsidRDefault="00775A54" w:rsidP="007A5E5E">
      <w:pPr>
        <w:spacing w:after="0" w:line="240" w:lineRule="auto"/>
      </w:pPr>
      <w:r>
        <w:separator/>
      </w:r>
    </w:p>
  </w:endnote>
  <w:endnote w:type="continuationSeparator" w:id="0">
    <w:p w:rsidR="00775A54" w:rsidRDefault="00775A54" w:rsidP="007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49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E5E" w:rsidRDefault="007A5E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5E5E" w:rsidRDefault="007A5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54" w:rsidRDefault="00775A54" w:rsidP="007A5E5E">
      <w:pPr>
        <w:spacing w:after="0" w:line="240" w:lineRule="auto"/>
      </w:pPr>
      <w:r>
        <w:separator/>
      </w:r>
    </w:p>
  </w:footnote>
  <w:footnote w:type="continuationSeparator" w:id="0">
    <w:p w:rsidR="00775A54" w:rsidRDefault="00775A54" w:rsidP="007A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C86"/>
    <w:multiLevelType w:val="hybridMultilevel"/>
    <w:tmpl w:val="5AFA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4EF"/>
    <w:multiLevelType w:val="hybridMultilevel"/>
    <w:tmpl w:val="3E08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7B6D"/>
    <w:multiLevelType w:val="hybridMultilevel"/>
    <w:tmpl w:val="A0F8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6B7F"/>
    <w:multiLevelType w:val="hybridMultilevel"/>
    <w:tmpl w:val="546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E73"/>
    <w:multiLevelType w:val="hybridMultilevel"/>
    <w:tmpl w:val="AF0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4D"/>
    <w:rsid w:val="00015F0D"/>
    <w:rsid w:val="00094656"/>
    <w:rsid w:val="000A0231"/>
    <w:rsid w:val="000A71F8"/>
    <w:rsid w:val="00123323"/>
    <w:rsid w:val="001571B5"/>
    <w:rsid w:val="001759A4"/>
    <w:rsid w:val="001A73C5"/>
    <w:rsid w:val="001E08E4"/>
    <w:rsid w:val="002064CE"/>
    <w:rsid w:val="002671E4"/>
    <w:rsid w:val="00284B4F"/>
    <w:rsid w:val="002F0B24"/>
    <w:rsid w:val="00332D8E"/>
    <w:rsid w:val="003D4C08"/>
    <w:rsid w:val="004020EC"/>
    <w:rsid w:val="00482A8F"/>
    <w:rsid w:val="004868BD"/>
    <w:rsid w:val="00491AA1"/>
    <w:rsid w:val="004B2445"/>
    <w:rsid w:val="004C0207"/>
    <w:rsid w:val="004E1AE0"/>
    <w:rsid w:val="00551119"/>
    <w:rsid w:val="00630974"/>
    <w:rsid w:val="00637C23"/>
    <w:rsid w:val="00640CE1"/>
    <w:rsid w:val="0067793A"/>
    <w:rsid w:val="007004AA"/>
    <w:rsid w:val="00774D0A"/>
    <w:rsid w:val="00775A54"/>
    <w:rsid w:val="00791175"/>
    <w:rsid w:val="00791EE2"/>
    <w:rsid w:val="007A5E5E"/>
    <w:rsid w:val="007D2589"/>
    <w:rsid w:val="008153F4"/>
    <w:rsid w:val="00846391"/>
    <w:rsid w:val="00880D43"/>
    <w:rsid w:val="008C1737"/>
    <w:rsid w:val="00920CD0"/>
    <w:rsid w:val="009550B7"/>
    <w:rsid w:val="00956348"/>
    <w:rsid w:val="009564BF"/>
    <w:rsid w:val="009661C5"/>
    <w:rsid w:val="009B20CF"/>
    <w:rsid w:val="009F50F1"/>
    <w:rsid w:val="00A01C76"/>
    <w:rsid w:val="00AC403B"/>
    <w:rsid w:val="00B0253E"/>
    <w:rsid w:val="00B12EB0"/>
    <w:rsid w:val="00B7521D"/>
    <w:rsid w:val="00C7054D"/>
    <w:rsid w:val="00D26860"/>
    <w:rsid w:val="00D61B3B"/>
    <w:rsid w:val="00E157A1"/>
    <w:rsid w:val="00E50E45"/>
    <w:rsid w:val="00E54AE3"/>
    <w:rsid w:val="00EE76F8"/>
    <w:rsid w:val="00F26DE6"/>
    <w:rsid w:val="00F652BD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DC77"/>
  <w15:chartTrackingRefBased/>
  <w15:docId w15:val="{D70A61EC-DC6E-4673-A6FC-DB80ADA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5E"/>
  </w:style>
  <w:style w:type="paragraph" w:styleId="Footer">
    <w:name w:val="footer"/>
    <w:basedOn w:val="Normal"/>
    <w:link w:val="FooterChar"/>
    <w:uiPriority w:val="99"/>
    <w:unhideWhenUsed/>
    <w:rsid w:val="007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 Toney PC</dc:creator>
  <cp:keywords/>
  <dc:description/>
  <cp:lastModifiedBy>Saham Toney PC</cp:lastModifiedBy>
  <cp:revision>6</cp:revision>
  <dcterms:created xsi:type="dcterms:W3CDTF">2021-08-24T08:59:00Z</dcterms:created>
  <dcterms:modified xsi:type="dcterms:W3CDTF">2021-08-24T09:34:00Z</dcterms:modified>
</cp:coreProperties>
</file>